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3" w:line="207" w:lineRule="auto"/>
        <w:rPr>
          <w:rFonts w:ascii="Microsoft Yi Baiti" w:hAnsi="Microsoft Yi Baiti" w:eastAsia="Microsoft Yi Baiti" w:cs="Microsoft Yi Baiti"/>
          <w:sz w:val="31"/>
          <w:szCs w:val="31"/>
        </w:rPr>
      </w:pPr>
      <w:bookmarkStart w:id="0" w:name="_GoBack"/>
      <w:r>
        <w:rPr>
          <w:rFonts w:ascii="Microsoft YaHei" w:hAnsi="Microsoft YaHei" w:eastAsia="Microsoft YaHei" w:cs="Microsoft YaHei"/>
          <w:spacing w:val="93"/>
          <w:position w:val="1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Microsoft Yi Baiti" w:hAnsi="Microsoft Yi Baiti" w:eastAsia="Microsoft Yi Baiti" w:cs="Microsoft Yi Baiti"/>
          <w:spacing w:val="92"/>
          <w:position w:val="-3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spacing w:before="364" w:line="224" w:lineRule="auto"/>
        <w:ind w:left="235"/>
        <w:rPr>
          <w:rFonts w:ascii="Microsoft YaHei" w:hAnsi="Microsoft YaHei" w:eastAsia="Microsoft YaHei" w:cs="Microsoft YaHei"/>
          <w:sz w:val="41"/>
          <w:szCs w:val="41"/>
        </w:rPr>
      </w:pPr>
      <w:r>
        <w:rPr>
          <w:rFonts w:ascii="Microsoft Yi Baiti" w:hAnsi="Microsoft Yi Baiti" w:eastAsia="Microsoft Yi Baiti" w:cs="Microsoft Yi Baiti"/>
          <w:spacing w:val="44"/>
          <w:position w:val="-5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Microsoft Yi Baiti" w:hAnsi="Microsoft Yi Baiti" w:eastAsia="Microsoft Yi Baiti" w:cs="Microsoft Yi Baiti"/>
          <w:spacing w:val="43"/>
          <w:position w:val="-5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Microsoft YaHei" w:hAnsi="Microsoft YaHei" w:eastAsia="Microsoft YaHei" w:cs="Microsoft YaHei"/>
          <w:spacing w:val="43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年度全省高校思想政治理论课教学技能</w:t>
      </w:r>
      <w:r>
        <w:rPr>
          <w:rFonts w:ascii="Microsoft Yi Baiti" w:hAnsi="Microsoft Yi Baiti" w:eastAsia="Microsoft Yi Baiti" w:cs="Microsoft Yi Baiti"/>
          <w:spacing w:val="70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Microsoft YaHei" w:hAnsi="Microsoft YaHei" w:eastAsia="Microsoft YaHei" w:cs="Microsoft YaHei"/>
          <w:spacing w:val="64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大比武</w:t>
      </w:r>
      <w:r>
        <w:rPr>
          <w:rFonts w:ascii="Microsoft Yi Baiti" w:hAnsi="Microsoft Yi Baiti" w:eastAsia="Microsoft Yi Baiti" w:cs="Microsoft Yi Baiti"/>
          <w:spacing w:val="64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  <w:r>
        <w:rPr>
          <w:rFonts w:ascii="Microsoft YaHei" w:hAnsi="Microsoft YaHei" w:eastAsia="Microsoft YaHei" w:cs="Microsoft YaHei"/>
          <w:spacing w:val="64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活动教学展示获奖教师名单</w:t>
      </w:r>
      <w:bookmarkEnd w:id="0"/>
    </w:p>
    <w:p>
      <w:pPr>
        <w:spacing w:before="333" w:line="206" w:lineRule="auto"/>
        <w:ind w:left="2620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i Baiti" w:hAnsi="Microsoft Yi Baiti" w:eastAsia="Microsoft Yi Baiti" w:cs="Microsoft Yi Baiti"/>
          <w:spacing w:val="43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Microsoft YaHei" w:hAnsi="Microsoft YaHei" w:eastAsia="Microsoft YaHei" w:cs="Microsoft YaHei"/>
          <w:spacing w:val="43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以教学展示成绩为序</w:t>
      </w:r>
      <w:r>
        <w:rPr>
          <w:rFonts w:ascii="Microsoft Yi Baiti" w:hAnsi="Microsoft Yi Baiti" w:eastAsia="Microsoft Yi Baiti" w:cs="Microsoft Yi Baiti"/>
          <w:spacing w:val="42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</w:p>
    <w:p/>
    <w:p>
      <w:pPr>
        <w:spacing w:line="13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6" w:line="205" w:lineRule="auto"/>
              <w:ind w:left="1894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马克思主义基本原理</w:t>
            </w:r>
            <w:r>
              <w:rPr>
                <w:rFonts w:ascii="Microsoft Yi Baiti" w:hAnsi="Microsoft Yi Baiti" w:eastAsia="Microsoft Yi Baiti" w:cs="Microsoft Yi Bait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0"/>
                <w:position w:val="-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(59</w:t>
            </w: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99" w:line="166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江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冯思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红太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秀平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琳琳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南财政金融学院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陈于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杨景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路向峰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薛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丹丹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夏力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余红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spacing w:before="198" w:line="328" w:lineRule="exact"/>
        <w:ind w:right="16"/>
        <w:jc w:val="right"/>
        <w:rPr>
          <w:rFonts w:ascii="Microsoft Yi Baiti" w:hAnsi="Microsoft Yi Baiti" w:eastAsia="Microsoft Yi Baiti" w:cs="Microsoft Yi Baiti"/>
          <w:sz w:val="26"/>
          <w:szCs w:val="26"/>
        </w:rPr>
      </w:pPr>
      <w:r>
        <w:rPr>
          <w:rFonts w:ascii="Microsoft Yi Baiti" w:hAnsi="Microsoft Yi Baiti" w:eastAsia="Microsoft Yi Baiti" w:cs="Microsoft Yi Baiti"/>
          <w:spacing w:val="78"/>
          <w:position w:val="2"/>
          <w:sz w:val="26"/>
          <w:szCs w:val="26"/>
          <w14:textOutline w14:w="1162" w14:cap="flat" w14:cmpd="sng">
            <w14:solidFill>
              <w14:srgbClr w14:val="000000"/>
            </w14:solidFill>
            <w14:prstDash w14:val="solid"/>
            <w14:miter w14:val="0"/>
          </w14:textOutline>
        </w:rPr>
        <w:t>ꄏ</w:t>
      </w:r>
      <w:r>
        <w:rPr>
          <w:rFonts w:ascii="Microsoft Yi Baiti" w:hAnsi="Microsoft Yi Baiti" w:eastAsia="Microsoft Yi Baiti" w:cs="Microsoft Yi Baiti"/>
          <w:spacing w:val="78"/>
          <w:position w:val="-1"/>
          <w:sz w:val="26"/>
          <w:szCs w:val="26"/>
        </w:rPr>
        <w:t xml:space="preserve"> </w:t>
      </w:r>
      <w:r>
        <w:rPr>
          <w:rFonts w:ascii="Microsoft Yi Baiti" w:hAnsi="Microsoft Yi Baiti" w:eastAsia="Microsoft Yi Baiti" w:cs="Microsoft Yi Baiti"/>
          <w:spacing w:val="77"/>
          <w:position w:val="2"/>
          <w:sz w:val="26"/>
          <w:szCs w:val="26"/>
          <w14:textOutline w14:w="1162" w14:cap="flat" w14:cmpd="sng">
            <w14:solidFill>
              <w14:srgbClr w14:val="000000"/>
            </w14:solidFill>
            <w14:prstDash w14:val="solid"/>
            <w14:miter w14:val="0"/>
          </w14:textOutline>
        </w:rPr>
        <w:t>ꄏ</w:t>
      </w:r>
    </w:p>
    <w:p>
      <w:pPr>
        <w:sectPr>
          <w:footerReference r:id="rId3" w:type="default"/>
          <w:pgSz w:w="11903" w:h="16782"/>
          <w:pgMar w:top="1426" w:right="1522" w:bottom="400" w:left="1523" w:header="0" w:footer="0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铁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道警察学院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志强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信阳学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保林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梦垮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州经贸学院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雪华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俊蕾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86" w:lineRule="auto"/>
              <w:ind w:left="190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亚</w:t>
            </w:r>
            <w:r>
              <w:rPr>
                <w:rFonts w:ascii="Malgun Gothic" w:hAnsi="Malgun Gothic" w:eastAsia="Malgun Gothic" w:cs="Malgun Gothic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셂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魏</w:t>
            </w:r>
            <w:r>
              <w:rPr>
                <w:rFonts w:ascii="Microsoft YaHei" w:hAnsi="Microsoft YaHei" w:eastAsia="Microsoft YaHei" w:cs="Microsoft YaHei"/>
                <w:spacing w:val="18"/>
                <w:sz w:val="29"/>
                <w:szCs w:val="2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17"/>
                <w:sz w:val="29"/>
                <w:szCs w:val="29"/>
              </w:rPr>
              <w:t xml:space="preserve">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9545" cy="210185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1" cy="2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荣莹莹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万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21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49860" cy="210185"/>
                  <wp:effectExtent l="0" t="0" r="0" b="0"/>
                  <wp:docPr id="51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5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1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</w:t>
            </w:r>
            <w:r>
              <w:rPr>
                <w:rFonts w:ascii="Microsoft YaHei" w:hAnsi="Microsoft YaHei" w:eastAsia="Microsoft YaHei" w:cs="Microsoft YaHei"/>
                <w:spacing w:val="21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56210" cy="210185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82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2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田</w:t>
            </w: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嘉欣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诸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青竹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锐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媚媚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姚丹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河南工程学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陈南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大旗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康欣莉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息工程大学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欧估金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孙保荣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毛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宝铭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黄河交通学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陈思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丘师范学院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袁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原科技学院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利媚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9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5255" cy="210185"/>
                  <wp:effectExtent l="0" t="0" r="0" b="0"/>
                  <wp:docPr id="53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1" cy="21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9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21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叶延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河南城建学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巧慧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远方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州工业应用技术学院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周卫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1251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55" w:line="192" w:lineRule="auto"/>
              <w:ind w:left="75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毛泽东思想和中国特色社会主义理论体系概论</w:t>
            </w:r>
            <w:r>
              <w:rPr>
                <w:rFonts w:ascii="Microsoft Yi Baiti" w:hAnsi="Microsoft Yi Baiti" w:eastAsia="Microsoft Yi Baiti" w:cs="Microsoft Yi Bait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</w:p>
          <w:p>
            <w:pPr>
              <w:spacing w:before="1" w:line="205" w:lineRule="auto"/>
              <w:ind w:left="3446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本科</w:t>
            </w:r>
            <w:r>
              <w:rPr>
                <w:rFonts w:ascii="Microsoft Yi Baiti" w:hAnsi="Microsoft Yi Baiti" w:eastAsia="Microsoft Yi Baiti" w:cs="Microsoft Yi Baiti"/>
                <w:spacing w:val="62"/>
                <w:position w:val="-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57</w:t>
            </w:r>
            <w:r>
              <w:rPr>
                <w:rFonts w:ascii="Microsoft YaHei" w:hAnsi="Microsoft YaHei" w:eastAsia="Microsoft YaHei" w:cs="Microsoft YaHe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庞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南财政金融学院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86" w:lineRule="auto"/>
              <w:ind w:left="198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algun Gothic" w:hAnsi="Malgun Gothic" w:eastAsia="Malgun Gothic" w:cs="Malgun Gothic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앂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伟玲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范会勋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杨柳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3" w:h="16782"/>
          <w:pgMar w:top="1426" w:right="1522" w:bottom="2080" w:left="1523" w:header="0" w:footer="1749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胡晓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0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熊项试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丘师范学院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丁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亚仙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海丽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慧芳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20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贾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利颖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河南工程学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杨黎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息工程大学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金芝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斯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颖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魏永强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庞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元方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陆俊杰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德慧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俊明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卢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秋媚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心遥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范艳香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美丽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0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0" w:lineRule="auto"/>
              <w:ind w:left="18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0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89" w:lineRule="auto"/>
              <w:ind w:left="1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101" w:line="165" w:lineRule="auto"/>
              <w:ind w:left="19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卫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89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89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89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89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9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9" w:lineRule="auto"/>
              <w:ind w:left="18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9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89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州经贸学院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89" w:lineRule="auto"/>
              <w:ind w:left="19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89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89" w:lineRule="auto"/>
              <w:ind w:left="1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信阳学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89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玉柄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89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88" w:lineRule="auto"/>
              <w:ind w:left="184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徐</w:t>
            </w: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田杨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梦露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贺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河南城建学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8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穿穿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慧民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薛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2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92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焦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花凯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6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原科技学院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孟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胜芹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胡利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河南农业大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2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</w:t>
            </w: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7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骆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2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黄河交通学</w:t>
            </w:r>
            <w:r>
              <w:rPr>
                <w:rFonts w:ascii="Microsoft JhengHei" w:hAnsi="Microsoft JhengHei" w:eastAsia="Microsoft JhengHei" w:cs="Microsoft Jheng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杨朋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州工业应用技术学院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8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任永生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9" w:line="204" w:lineRule="auto"/>
              <w:ind w:left="1855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思想道德与法治</w:t>
            </w:r>
            <w:r>
              <w:rPr>
                <w:rFonts w:ascii="Microsoft Yi Baiti" w:hAnsi="Microsoft Yi Baiti" w:eastAsia="Microsoft Yi Baiti" w:cs="Microsoft Yi Bait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本科</w:t>
            </w:r>
            <w:r>
              <w:rPr>
                <w:rFonts w:ascii="Microsoft Yi Baiti" w:hAnsi="Microsoft Yi Baiti" w:eastAsia="Microsoft Yi Baiti" w:cs="Microsoft Yi Baiti"/>
                <w:spacing w:val="55"/>
                <w:position w:val="-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56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6" w:line="187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6" w:line="187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兴华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6" w:line="187" w:lineRule="auto"/>
              <w:ind w:left="90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6" w:line="187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河南农业大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6" w:line="187" w:lineRule="auto"/>
              <w:ind w:left="18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杨彼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6" w:line="187" w:lineRule="auto"/>
              <w:ind w:left="90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7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7" w:lineRule="auto"/>
              <w:ind w:left="184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孙训华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7" w:lineRule="auto"/>
              <w:ind w:left="90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6" w:line="187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6" w:line="187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永辉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6" w:line="187" w:lineRule="auto"/>
              <w:ind w:left="90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1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南财政金融学院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1" w:lineRule="auto"/>
              <w:ind w:left="18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1" w:lineRule="auto"/>
              <w:ind w:left="90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钟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河南工程学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史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林溪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雪竹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余佳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1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常亚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1445" cy="210185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万玉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卫兵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蝉媚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冰冰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唱唱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信阳学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封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荣光汉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仇小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孙秀丽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卢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进伟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魏纪珍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孙梦梦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幸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2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罗</w:t>
            </w:r>
            <w:r>
              <w:rPr>
                <w:rFonts w:ascii="Microsoft YaHei" w:hAnsi="Microsoft YaHei" w:eastAsia="Microsoft YaHei" w:cs="Microsoft YaHei"/>
                <w:spacing w:val="15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7640" cy="210185"/>
                  <wp:effectExtent l="0" t="0" r="0" b="0"/>
                  <wp:docPr id="55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1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铁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道警察学院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慧敏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绍静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2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吕</w:t>
            </w: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钱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孟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瑞新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杜昌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胡冒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冯向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韩兴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胡中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旗媚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州工业应用技术学院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5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龙跃莲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州经贸学院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9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5255" cy="210185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1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9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南河南城建学院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斯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梦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2080" cy="210185"/>
                  <wp:effectExtent l="0" t="0" r="0" b="0"/>
                  <wp:docPr id="57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2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胡继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孙艺娄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2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田新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黄河交通学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杜丽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9" w:line="204" w:lineRule="auto"/>
              <w:ind w:left="2051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中国近现代史纲要</w:t>
            </w:r>
            <w:r>
              <w:rPr>
                <w:rFonts w:ascii="Microsoft Yi Baiti" w:hAnsi="Microsoft Yi Baiti" w:eastAsia="Microsoft Yi Baiti" w:cs="Microsoft Yi Bait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3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Microsoft Yi Baiti" w:hAnsi="Microsoft Yi Baiti" w:eastAsia="Microsoft Yi Baiti" w:cs="Microsoft Yi Baiti"/>
                <w:spacing w:val="53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3"/>
                <w:position w:val="-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  <w:r>
              <w:rPr>
                <w:rFonts w:ascii="Microsoft YaHei" w:hAnsi="Microsoft YaHei" w:eastAsia="Microsoft YaHei" w:cs="Microsoft YaHe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6" w:line="190" w:lineRule="auto"/>
              <w:ind w:left="186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苗穿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24460" cy="210185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彭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殷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榆芳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瑞芳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5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20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0020" cy="210185"/>
                  <wp:effectExtent l="0" t="0" r="0" b="0"/>
                  <wp:docPr id="59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2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梦霧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陈芳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韩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河南城建学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孟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丁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琐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陈开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颖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沛丽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康瑞林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粪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甜甜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岩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杨景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息工程大学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州师范学院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林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2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田向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岳超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信阳学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简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玉祥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燕昵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谷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正艳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化贯军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薛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晨芳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丘师范学院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雾月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铁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道警察学院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海波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段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梦洁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班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优坤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曼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霍威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范秋贵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黄河交通学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梦园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夏舒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超伟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冬冬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韩银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廷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河南工程学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2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逸群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5" w:line="204" w:lineRule="auto"/>
              <w:ind w:left="2170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形势与政策</w:t>
            </w: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本科</w:t>
            </w:r>
            <w:r>
              <w:rPr>
                <w:rFonts w:ascii="Microsoft Yi Baiti" w:hAnsi="Microsoft Yi Baiti" w:eastAsia="Microsoft Yi Baiti" w:cs="Microsoft Yi Baiti"/>
                <w:spacing w:val="59"/>
                <w:position w:val="-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52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陈孟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朝辉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谢文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汤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希凯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信阳学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陈立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传飞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帆宇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户英杰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0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贾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瑞媚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雪霞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州工业应用技术学院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穆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亚茄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登科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106" w:line="165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宏霜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温迎君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乔宇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5255" cy="210185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4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铁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道警察学院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范益萌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州经贸学院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甘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5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跃飞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月琴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苏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明静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党诺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英敏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闻晓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云帆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陆软之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古桂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琴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罗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志峰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98" w:line="168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亚星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河南城建学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孟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东华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薛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雪芹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估格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红燕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真真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改丽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广锋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原科技学院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秀青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丘师范学院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曼玲玲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邓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辰辉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黄河交通学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泽敏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1251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52" w:line="192" w:lineRule="auto"/>
              <w:ind w:left="75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毛泽东思想和中国特色社会主义理论体系概论</w:t>
            </w:r>
            <w:r>
              <w:rPr>
                <w:rFonts w:ascii="Microsoft Yi Baiti" w:hAnsi="Microsoft Yi Baiti" w:eastAsia="Microsoft Yi Baiti" w:cs="Microsoft Yi Bait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</w:p>
          <w:p>
            <w:pPr>
              <w:spacing w:before="1" w:line="204" w:lineRule="auto"/>
              <w:ind w:left="3446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专科</w:t>
            </w:r>
            <w:r>
              <w:rPr>
                <w:rFonts w:ascii="Microsoft Yi Baiti" w:hAnsi="Microsoft Yi Baiti" w:eastAsia="Microsoft Yi Baiti" w:cs="Microsoft Yi Baiti"/>
                <w:spacing w:val="62"/>
                <w:position w:val="-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79</w:t>
            </w:r>
            <w:r>
              <w:rPr>
                <w:rFonts w:ascii="Microsoft YaHei" w:hAnsi="Microsoft YaHei" w:eastAsia="Microsoft YaHei" w:cs="Microsoft YaHe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桑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蕊蕊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2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肖园丽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州信息工程职业学院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丹丹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平顶山职业技术学院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红旭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郑州澎青医学高等专科学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伟霞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南应用技术职业学院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培培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魏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南机电职业学院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韩慧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南工业贸易职业学院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胡玉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蜻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丘医学高等专科学校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单博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迫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郑州旅游职业学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秀红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驻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马店幼儿师范高等专科学校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钱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南测绘职业学院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璃理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溪河职业技术学院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许昌电气职业学院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卢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营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州财税金融职业学院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普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淑玲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98" w:line="169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河水利职业技术学院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杨喜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河南水利与环境职业学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锦辉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南护理职业学院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刘佩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1445" cy="210185"/>
                  <wp:effectExtent l="0" t="0" r="0" b="0"/>
                  <wp:docPr id="61" name="IM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 6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义霞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壁职业技术学院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耿欢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利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周口职业技术学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杜艳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南检察职业学院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乐蕊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阳航空职业学院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韩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董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向平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许昌职业技术学院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川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济源职业技术学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南轻工职业学院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海兰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州医药健康职业学院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任恩帝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南质量工程职业学院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汪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南交通职业技术学院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州铁路职业技术学院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智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晶晶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驻马店职业技术学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勇凯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郑州城建职业学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聂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增民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南经贸职业学院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梁文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闻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成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思呈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杨武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平顶山工业职业技术学院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体伟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南女子职业学院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陈晓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格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州卫生健康职业学院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岳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封大学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南艺术职业学院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门峡职业技术学院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段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3830" cy="210185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9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3830" cy="210185"/>
                  <wp:effectExtent l="0" t="0" r="0" b="0"/>
                  <wp:docPr id="63" name="IM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 6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9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州电力高等专科学校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原嘉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州工业安全职业学院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亚敏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维佳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濃阳石油化工职业技术学院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南亚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郑州体育职业学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聪聪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南司法警官职业学院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斯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国军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州电力职业技术学院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利媚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篙山少林武术职业学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葛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州轨道工程职业学院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俊华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州信息科技职业学院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溪河食品职业学院</w:t>
            </w:r>
          </w:p>
        </w:tc>
        <w:tc>
          <w:tcPr>
            <w:tcW w:w="1255" w:type="dxa"/>
            <w:vAlign w:val="top"/>
          </w:tcPr>
          <w:p>
            <w:pPr>
              <w:spacing w:before="104" w:line="165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袁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淑英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濃阳职业技术学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郑州理工职业学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谢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3830" cy="210185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3830" cy="210185"/>
                  <wp:effectExtent l="0" t="0" r="0" b="0"/>
                  <wp:docPr id="65" name="IM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 6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焦作大学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可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南地矿职业学院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永城职业学院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凤梅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南工业和信息化职业学院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晶晶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南建筑职业技术学院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孙文文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濃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壁汽车工程职业学院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梦蝶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开封文化艺术职业学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102" w:line="166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溪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雪平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长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恒烹任职业技术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南物流职业学院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蒋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南林业职业学院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105" w:line="169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南信息统计职业学院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任丽莉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6" w:line="226" w:lineRule="auto"/>
              <w:ind w:left="1855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思想道德与法治</w:t>
            </w:r>
            <w:r>
              <w:rPr>
                <w:rFonts w:ascii="Microsoft Yi Baiti" w:hAnsi="Microsoft Yi Baiti" w:eastAsia="Microsoft Yi Baiti" w:cs="Microsoft Yi Bait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专科</w:t>
            </w:r>
            <w:r>
              <w:rPr>
                <w:rFonts w:ascii="Microsoft Yi Baiti" w:hAnsi="Microsoft Yi Baiti" w:eastAsia="Microsoft Yi Baiti" w:cs="Microsoft Yi Baiti"/>
                <w:spacing w:val="52"/>
                <w:position w:val="-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7ꎱ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州铁路职业技术学院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9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崔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5890" cy="210185"/>
                  <wp:effectExtent l="0" t="0" r="0" b="0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23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9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东方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南应用技术职业学院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州财税金融职业学院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南护理职业学院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崔丽丽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南物流职业学院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黎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南质量工程职业学院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唐彬格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壁职业技术学院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断思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南信息统计职业学院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董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芳源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南交通职业技术学院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周口职业技术学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袁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丁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南检察职业学院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86" w:lineRule="auto"/>
              <w:ind w:left="196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苏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algun Gothic" w:hAnsi="Malgun Gothic" w:eastAsia="Malgun Gothic" w:cs="Malgun Gothic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앂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郑州澎青医学高等专科学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南机电职业学院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连亚恒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南女子职业学院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贺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州信息科技职业学院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鹏鸽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开封文化艺术职业学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0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贾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媚媚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南林业职业学院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南轻工职业学院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2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吕</w:t>
            </w: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9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沈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濃阳职业技术学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慧霞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少丹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阳航空职业学院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方垮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州卫生健康职业学院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南测绘职业学院</w:t>
            </w:r>
          </w:p>
        </w:tc>
        <w:tc>
          <w:tcPr>
            <w:tcW w:w="1255" w:type="dxa"/>
            <w:vAlign w:val="top"/>
          </w:tcPr>
          <w:p>
            <w:pPr>
              <w:spacing w:before="96" w:line="169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泽平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南建筑职业技术学院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2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白</w:t>
            </w: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午光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马子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2715" cy="210185"/>
                  <wp:effectExtent l="0" t="0" r="0" b="0"/>
                  <wp:docPr id="67" name="IM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 6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50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南工业贸易职业学院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樊海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海玉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州电力高等专科学校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州轨道工程职业学院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于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游习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驻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马店幼儿师范高等专科学校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徐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海飞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溪河食品职业学院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林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河水利职业技术学院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高维峰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驻马店职业技术学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魏孟骑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溪河职业技术学院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2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田</w:t>
            </w: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州工业安全职业学院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凯红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晨然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壁汽车工程职业学院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韩鸿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南工业和信息化职业学院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任艳华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州电力职业技术学院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海志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平顶山工业职业技术学院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杨青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溪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范玉垮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丘医学高等专科学校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2" w:line="190" w:lineRule="auto"/>
              <w:ind w:left="187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19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0020" cy="210185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1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郑州旅游职业学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2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技红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南艺术职业学院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州黄河护理职业学院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</w:t>
            </w:r>
            <w:r>
              <w:rPr>
                <w:rFonts w:ascii="Microsoft YaHei" w:hAnsi="Microsoft YaHei" w:eastAsia="Microsoft YaHei" w:cs="Microsoft YaHei"/>
                <w:spacing w:val="19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5735" cy="210185"/>
                  <wp:effectExtent l="0" t="0" r="0" b="0"/>
                  <wp:docPr id="69" name="IM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 69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郑州城建职业学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1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0020" cy="210185"/>
                  <wp:effectExtent l="0" t="0" r="0" b="0"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2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许昌电气职业学院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贵试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门峡职业技术学院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0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茄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29540" cy="210185"/>
                  <wp:effectExtent l="0" t="0" r="0" b="0"/>
                  <wp:docPr id="71" name="IM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 7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66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10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州医药健康职业学院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贺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同同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南地矿职业学院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望远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济源职业技术学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南经贸职业学院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苏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媚媚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南推拿职业学院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4"/>
                <w:sz w:val="29"/>
                <w:szCs w:val="29"/>
              </w:rPr>
              <w:drawing>
                <wp:inline distT="0" distB="0" distL="0" distR="0">
                  <wp:extent cx="167005" cy="175895"/>
                  <wp:effectExtent l="0" t="0" r="0" b="0"/>
                  <wp:docPr id="72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5" cy="17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7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永媚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门峡社会管理职业学院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丁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术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0810" cy="210185"/>
                  <wp:effectExtent l="0" t="0" r="0" b="0"/>
                  <wp:docPr id="73" name="IM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 7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3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阳艺术职业学院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郑州体育职业学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崔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郑州电子信息职业技术学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0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予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23825" cy="210185"/>
                  <wp:effectExtent l="0" t="0" r="0" b="0"/>
                  <wp:docPr id="74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6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10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郑州城市职业学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杨穿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州信息工程职业学院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郭玉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0810" cy="210185"/>
                  <wp:effectExtent l="0" t="0" r="0" b="0"/>
                  <wp:docPr id="75" name="IM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 75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87" w:lineRule="auto"/>
              <w:ind w:left="182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钱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9" w:line="204" w:lineRule="auto"/>
              <w:ind w:left="2170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形势与政策</w:t>
            </w: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专科</w:t>
            </w:r>
            <w:r>
              <w:rPr>
                <w:rFonts w:ascii="Microsoft Yi Baiti" w:hAnsi="Microsoft Yi Baiti" w:eastAsia="Microsoft Yi Baiti" w:cs="Microsoft Yi Baiti"/>
                <w:spacing w:val="59"/>
                <w:position w:val="-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69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南护理职业学院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南工业贸易职业学院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南机电职业学院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焕生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南地矿职业学院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颖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南交通职业技术学院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南建筑职业技术学院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20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肮春新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2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4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爱巧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商丘职业技术学院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高雪冰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1" w:line="187" w:lineRule="auto"/>
              <w:ind w:left="198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algun Gothic" w:hAnsi="Malgun Gothic" w:eastAsia="Malgun Gothic" w:cs="Malgun Gothic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앂앂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南工业和信息化职业学院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继冬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驻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马店幼儿师范高等专科学校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温重阳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永城职业学院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0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22555" cy="210185"/>
                  <wp:effectExtent l="0" t="0" r="0" b="0"/>
                  <wp:docPr id="76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6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10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周口职业技术学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98" w:line="168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盈盈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封大学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卢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慧勇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雷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雨泰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南测绘职业学院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州卫生健康职业学院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崔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岩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苗真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濃阳职业技术学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俊杰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严舒普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陈豪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河南水利与环境职业学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壁职业技术学院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溪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亚东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南经贸职业学院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溪河职业技术学院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0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0810" cy="210185"/>
                  <wp:effectExtent l="0" t="0" r="0" b="0"/>
                  <wp:docPr id="77" name="IM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 7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10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安阳职业技术学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杜晓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丘医学高等专科学校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南艺术职业学院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松刚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3" w:h="16782"/>
          <w:pgMar w:top="1426" w:right="1522" w:bottom="2080" w:left="1523" w:header="0" w:footer="1749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州铁路职业技术学院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88" w:lineRule="auto"/>
              <w:ind w:left="189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听</w:t>
            </w:r>
            <w:r>
              <w:rPr>
                <w:rFonts w:ascii="Malgun Gothic" w:hAnsi="Malgun Gothic" w:eastAsia="Malgun Gothic" w:cs="Malgun Gothic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郑州理工职业学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樊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南女子职业学院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周正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壁汽车工程职业学院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刘估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1445" cy="210185"/>
                  <wp:effectExtent l="0" t="0" r="0" b="0"/>
                  <wp:docPr id="78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8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9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驻马店职业技术学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轩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园园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郑州澎青医学高等专科学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2080" cy="210185"/>
                  <wp:effectExtent l="0" t="0" r="0" b="0"/>
                  <wp:docPr id="79" name="IM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 79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8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书华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南质量工程职业学院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4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向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30175" cy="210185"/>
                  <wp:effectExtent l="0" t="0" r="0" b="0"/>
                  <wp:docPr id="80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8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郑州旅游职业学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郑州城市职业学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凯文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南轻工职业学院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石全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河水利职业技术学院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60"/>
                <w:sz w:val="29"/>
                <w:szCs w:val="2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平顶山工业职业技术学院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门峡职业技术学院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周菲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开封文化艺术职业学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志灿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焦作大学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顺利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郑州职业技术学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林智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师广召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州轨道工程职业学院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州信息工程职业学院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赛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南推拿职业学院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红亚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南林业职业学院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43510" cy="210185"/>
                  <wp:effectExtent l="0" t="0" r="0" b="0"/>
                  <wp:docPr id="81" name="IM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 8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4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食品职业学院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18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59385" cy="210185"/>
                  <wp:effectExtent l="0" t="0" r="0" b="0"/>
                  <wp:docPr id="82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2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53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州医药健康职业学院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韩妙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州电力职业技术学院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立豪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阳航空职业学院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任仲平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南应用技术职业学院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邢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雅旭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南检察职业学院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20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有红雪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济源职业技术学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婉旭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长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恒烹任职业技术学院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大稳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南物流职业学院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0" w:lineRule="auto"/>
              <w:ind w:left="18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drawing>
                <wp:inline distT="0" distB="0" distL="0" distR="0">
                  <wp:extent cx="165735" cy="210185"/>
                  <wp:effectExtent l="0" t="0" r="0" b="0"/>
                  <wp:docPr id="83" name="IM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 83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7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晓然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州信息科技职业学院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胡春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薛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萧萧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壁能源化工职业学院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9" w:line="226" w:lineRule="auto"/>
              <w:ind w:left="794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新时代中国特色社会主义理论与实践</w:t>
            </w:r>
            <w:r>
              <w:rPr>
                <w:rFonts w:ascii="Microsoft Yi Baiti" w:hAnsi="Microsoft Yi Baiti" w:eastAsia="Microsoft Yi Baiti" w:cs="Microsoft Yi Bait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41"/>
                <w:position w:val="-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(ꎱ5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希中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韩一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凡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胡春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湘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纪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息工程大学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于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丽先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和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亚飞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杨晓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保全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范益民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耀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谢月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红涛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董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3" w:h="16782"/>
          <w:pgMar w:top="1426" w:right="1522" w:bottom="2080" w:left="1523" w:header="0" w:footer="1749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6" w:line="205" w:lineRule="auto"/>
              <w:ind w:left="1816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中国马克思主义与当代</w:t>
            </w:r>
            <w:r>
              <w:rPr>
                <w:rFonts w:ascii="Microsoft Yi Baiti" w:hAnsi="Microsoft Yi Baiti" w:eastAsia="Microsoft Yi Baiti" w:cs="Microsoft Yi Bait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1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1"/>
                <w:position w:val="-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(6</w:t>
            </w:r>
            <w:r>
              <w:rPr>
                <w:rFonts w:ascii="Microsoft YaHei" w:hAnsi="Microsoft YaHei" w:eastAsia="Microsoft YaHei" w:cs="Microsoft YaHe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广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鹿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杨卫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彭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慧敏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3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等奖</w:t>
            </w:r>
          </w:p>
        </w:tc>
      </w:tr>
    </w:tbl>
    <w:p>
      <w:pPr>
        <w:spacing w:before="67" w:line="329" w:lineRule="exact"/>
        <w:rPr>
          <w:rFonts w:ascii="Microsoft Yi Baiti" w:hAnsi="Microsoft Yi Baiti" w:eastAsia="Microsoft Yi Baiti" w:cs="Microsoft Yi Baiti"/>
          <w:sz w:val="26"/>
          <w:szCs w:val="26"/>
        </w:rPr>
      </w:pPr>
    </w:p>
    <w:sectPr>
      <w:footerReference r:id="rId23" w:type="default"/>
      <w:pgSz w:w="11903" w:h="16782"/>
      <w:pgMar w:top="1426" w:right="1553" w:bottom="400" w:left="15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i Bai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altName w:val="Apple SD Gothic Ne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8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34</w:t>
    </w:r>
    <w:r>
      <w:rPr>
        <w:rFonts w:ascii="Microsoft Yi Baiti" w:hAnsi="Microsoft Yi Baiti" w:eastAsia="Microsoft Yi Baiti" w:cs="Microsoft Yi Baiti"/>
        <w:spacing w:val="78"/>
        <w:position w:val="-1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78"/>
        <w:position w:val="-1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ꎱ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78"/>
        <w:position w:val="-1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20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120"/>
        <w:position w:val="-1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20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78"/>
        <w:position w:val="-1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20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  <w:r>
      <w:rPr>
        <w:rFonts w:ascii="Microsoft Yi Baiti" w:hAnsi="Microsoft Yi Baiti" w:eastAsia="Microsoft Yi Baiti" w:cs="Microsoft Yi Baiti"/>
        <w:spacing w:val="120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20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0"/>
        </w14:textOutline>
      </w:rPr>
      <w:t>ꄏ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E79C4EF"/>
    <w:rsid w:val="76BF984F"/>
    <w:rsid w:val="7FB73264"/>
    <w:rsid w:val="FFFFB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0" Type="http://schemas.openxmlformats.org/officeDocument/2006/relationships/fontTable" Target="fontTable.xml"/><Relationship Id="rId6" Type="http://schemas.openxmlformats.org/officeDocument/2006/relationships/footer" Target="footer4.xml"/><Relationship Id="rId59" Type="http://schemas.openxmlformats.org/officeDocument/2006/relationships/customXml" Target="../customXml/item1.xml"/><Relationship Id="rId58" Type="http://schemas.openxmlformats.org/officeDocument/2006/relationships/image" Target="media/image34.png"/><Relationship Id="rId57" Type="http://schemas.openxmlformats.org/officeDocument/2006/relationships/image" Target="media/image33.png"/><Relationship Id="rId56" Type="http://schemas.openxmlformats.org/officeDocument/2006/relationships/image" Target="media/image32.png"/><Relationship Id="rId55" Type="http://schemas.openxmlformats.org/officeDocument/2006/relationships/image" Target="media/image31.png"/><Relationship Id="rId54" Type="http://schemas.openxmlformats.org/officeDocument/2006/relationships/image" Target="media/image30.png"/><Relationship Id="rId53" Type="http://schemas.openxmlformats.org/officeDocument/2006/relationships/image" Target="media/image29.png"/><Relationship Id="rId52" Type="http://schemas.openxmlformats.org/officeDocument/2006/relationships/image" Target="media/image28.png"/><Relationship Id="rId51" Type="http://schemas.openxmlformats.org/officeDocument/2006/relationships/image" Target="media/image27.png"/><Relationship Id="rId50" Type="http://schemas.openxmlformats.org/officeDocument/2006/relationships/image" Target="media/image26.png"/><Relationship Id="rId5" Type="http://schemas.openxmlformats.org/officeDocument/2006/relationships/footer" Target="footer3.xml"/><Relationship Id="rId49" Type="http://schemas.openxmlformats.org/officeDocument/2006/relationships/image" Target="media/image25.png"/><Relationship Id="rId48" Type="http://schemas.openxmlformats.org/officeDocument/2006/relationships/image" Target="media/image24.png"/><Relationship Id="rId47" Type="http://schemas.openxmlformats.org/officeDocument/2006/relationships/image" Target="media/image23.png"/><Relationship Id="rId46" Type="http://schemas.openxmlformats.org/officeDocument/2006/relationships/image" Target="media/image22.png"/><Relationship Id="rId45" Type="http://schemas.openxmlformats.org/officeDocument/2006/relationships/image" Target="media/image21.png"/><Relationship Id="rId44" Type="http://schemas.openxmlformats.org/officeDocument/2006/relationships/image" Target="media/image20.png"/><Relationship Id="rId43" Type="http://schemas.openxmlformats.org/officeDocument/2006/relationships/image" Target="media/image19.png"/><Relationship Id="rId42" Type="http://schemas.openxmlformats.org/officeDocument/2006/relationships/image" Target="media/image18.png"/><Relationship Id="rId41" Type="http://schemas.openxmlformats.org/officeDocument/2006/relationships/image" Target="media/image17.png"/><Relationship Id="rId40" Type="http://schemas.openxmlformats.org/officeDocument/2006/relationships/image" Target="media/image16.png"/><Relationship Id="rId4" Type="http://schemas.openxmlformats.org/officeDocument/2006/relationships/footer" Target="footer2.xml"/><Relationship Id="rId39" Type="http://schemas.openxmlformats.org/officeDocument/2006/relationships/image" Target="media/image15.png"/><Relationship Id="rId38" Type="http://schemas.openxmlformats.org/officeDocument/2006/relationships/image" Target="media/image14.png"/><Relationship Id="rId37" Type="http://schemas.openxmlformats.org/officeDocument/2006/relationships/image" Target="media/image13.png"/><Relationship Id="rId36" Type="http://schemas.openxmlformats.org/officeDocument/2006/relationships/image" Target="media/image12.png"/><Relationship Id="rId35" Type="http://schemas.openxmlformats.org/officeDocument/2006/relationships/image" Target="media/image11.png"/><Relationship Id="rId34" Type="http://schemas.openxmlformats.org/officeDocument/2006/relationships/image" Target="media/image10.png"/><Relationship Id="rId33" Type="http://schemas.openxmlformats.org/officeDocument/2006/relationships/image" Target="media/image9.png"/><Relationship Id="rId32" Type="http://schemas.openxmlformats.org/officeDocument/2006/relationships/image" Target="media/image8.png"/><Relationship Id="rId31" Type="http://schemas.openxmlformats.org/officeDocument/2006/relationships/image" Target="media/image7.png"/><Relationship Id="rId30" Type="http://schemas.openxmlformats.org/officeDocument/2006/relationships/image" Target="media/image6.png"/><Relationship Id="rId3" Type="http://schemas.openxmlformats.org/officeDocument/2006/relationships/footer" Target="footer1.xml"/><Relationship Id="rId29" Type="http://schemas.openxmlformats.org/officeDocument/2006/relationships/image" Target="media/image5.png"/><Relationship Id="rId28" Type="http://schemas.openxmlformats.org/officeDocument/2006/relationships/image" Target="media/image4.png"/><Relationship Id="rId27" Type="http://schemas.openxmlformats.org/officeDocument/2006/relationships/image" Target="media/image3.png"/><Relationship Id="rId26" Type="http://schemas.openxmlformats.org/officeDocument/2006/relationships/image" Target="media/image2.png"/><Relationship Id="rId25" Type="http://schemas.openxmlformats.org/officeDocument/2006/relationships/image" Target="media/image1.png"/><Relationship Id="rId24" Type="http://schemas.openxmlformats.org/officeDocument/2006/relationships/theme" Target="theme/theme1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Office_3.9.6.6441_F1E327BC-269C-435d-A152-05C5408002CA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2022-08-30T14:50:00Z</dcterms:created>
  <dc:creator>Data</dc:creator>
  <cp:lastModifiedBy>apple</cp:lastModifiedBy>
  <dcterms:modified xsi:type="dcterms:W3CDTF">2022-09-11T12:15:35Z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2022-09-11T10:54:25Z</vt:filetime>
  </property>
  <property fmtid="{D5CDD505-2E9C-101B-9397-08002B2CF9AE}" pid="4" name="KSOProductBuildVer">
    <vt:lpwstr>2052-3.9.6.6441</vt:lpwstr>
  </property>
</Properties>
</file>